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D8" w:rsidRPr="007176D8" w:rsidRDefault="007176D8" w:rsidP="007176D8">
      <w:pPr>
        <w:rPr>
          <w:rFonts w:asciiTheme="minorHAnsi" w:hAnsiTheme="minorHAnsi"/>
          <w:b/>
          <w:sz w:val="6"/>
          <w:szCs w:val="6"/>
        </w:rPr>
      </w:pPr>
    </w:p>
    <w:p w:rsidR="007176D8" w:rsidRPr="007176D8" w:rsidRDefault="007176D8" w:rsidP="007176D8">
      <w:pPr>
        <w:rPr>
          <w:rFonts w:asciiTheme="minorHAnsi" w:hAnsiTheme="minorHAnsi"/>
          <w:color w:val="2E74B5" w:themeColor="accent1" w:themeShade="BF"/>
          <w:sz w:val="36"/>
          <w:szCs w:val="36"/>
        </w:rPr>
      </w:pPr>
      <w:r w:rsidRPr="00F47087">
        <w:rPr>
          <w:rFonts w:asciiTheme="minorHAnsi" w:hAnsiTheme="minorHAnsi"/>
          <w:b/>
          <w:sz w:val="48"/>
          <w:szCs w:val="48"/>
        </w:rPr>
        <w:t>Communiqué de presse</w:t>
      </w:r>
    </w:p>
    <w:p w:rsidR="007176D8" w:rsidRPr="007176D8" w:rsidRDefault="007176D8" w:rsidP="007176D8">
      <w:pPr>
        <w:pStyle w:val="Titre1"/>
        <w:spacing w:before="0"/>
        <w:rPr>
          <w:rFonts w:asciiTheme="minorHAnsi" w:hAnsiTheme="minorHAnsi"/>
          <w:color w:val="C00000"/>
          <w:sz w:val="40"/>
          <w:szCs w:val="40"/>
        </w:rPr>
      </w:pPr>
      <w:r w:rsidRPr="007176D8">
        <w:rPr>
          <w:rFonts w:asciiTheme="minorHAnsi" w:hAnsiTheme="minorHAnsi"/>
          <w:b/>
          <w:color w:val="C00000"/>
          <w:sz w:val="40"/>
          <w:szCs w:val="40"/>
        </w:rPr>
        <w:t>Exposition Collective</w:t>
      </w:r>
      <w:r w:rsidRPr="007176D8">
        <w:rPr>
          <w:rFonts w:asciiTheme="minorHAnsi" w:hAnsiTheme="minorHAnsi"/>
          <w:color w:val="C00000"/>
          <w:sz w:val="40"/>
          <w:szCs w:val="40"/>
        </w:rPr>
        <w:t xml:space="preserve"> </w:t>
      </w:r>
      <w:r w:rsidRPr="007176D8">
        <w:rPr>
          <w:rFonts w:asciiTheme="minorHAnsi" w:hAnsiTheme="minorHAnsi"/>
          <w:color w:val="C00000"/>
          <w:sz w:val="40"/>
          <w:szCs w:val="40"/>
        </w:rPr>
        <w:br/>
        <w:t>"</w:t>
      </w:r>
      <w:r w:rsidR="008C2593">
        <w:rPr>
          <w:rFonts w:asciiTheme="minorHAnsi" w:hAnsiTheme="minorHAnsi"/>
          <w:color w:val="C00000"/>
          <w:sz w:val="40"/>
          <w:szCs w:val="40"/>
        </w:rPr>
        <w:t>Abstraction… Une histoire simple ?</w:t>
      </w:r>
      <w:r w:rsidRPr="007176D8">
        <w:rPr>
          <w:rFonts w:asciiTheme="minorHAnsi" w:hAnsiTheme="minorHAnsi"/>
          <w:color w:val="C00000"/>
          <w:sz w:val="40"/>
          <w:szCs w:val="40"/>
        </w:rPr>
        <w:t>"</w:t>
      </w:r>
    </w:p>
    <w:p w:rsidR="001C1045" w:rsidRPr="000A1F69" w:rsidRDefault="001C1045" w:rsidP="001C1045">
      <w:pPr>
        <w:pStyle w:val="Default"/>
        <w:rPr>
          <w:rFonts w:ascii="Calibri" w:hAnsi="Calibri" w:cs="Arial"/>
          <w:bCs/>
          <w:sz w:val="22"/>
          <w:szCs w:val="22"/>
        </w:rPr>
      </w:pPr>
    </w:p>
    <w:p w:rsidR="008C2593" w:rsidRDefault="008C2593" w:rsidP="008C2593">
      <w:pPr>
        <w:spacing w:after="0" w:line="240" w:lineRule="auto"/>
        <w:rPr>
          <w:rFonts w:ascii="Calibri" w:hAnsi="Calibri" w:cs="Arial"/>
          <w:b/>
          <w:szCs w:val="22"/>
        </w:rPr>
      </w:pPr>
      <w:r w:rsidRPr="000A1F69">
        <w:rPr>
          <w:rFonts w:ascii="Calibri" w:hAnsi="Calibri" w:cs="Arial"/>
          <w:b/>
          <w:szCs w:val="22"/>
        </w:rPr>
        <w:t xml:space="preserve">Les Ateliers Agora organisent du </w:t>
      </w:r>
      <w:r w:rsidRPr="00F75F52">
        <w:rPr>
          <w:rFonts w:ascii="Calibri" w:eastAsia="Times New Roman" w:hAnsi="Calibri"/>
          <w:b/>
          <w:color w:val="000000"/>
          <w:szCs w:val="22"/>
          <w:lang w:eastAsia="fr-FR"/>
        </w:rPr>
        <w:t xml:space="preserve">MARDI </w:t>
      </w:r>
      <w:r>
        <w:rPr>
          <w:rFonts w:ascii="Calibri" w:eastAsia="Times New Roman" w:hAnsi="Calibri"/>
          <w:b/>
          <w:color w:val="000000"/>
          <w:szCs w:val="22"/>
          <w:lang w:eastAsia="fr-FR"/>
        </w:rPr>
        <w:t>05 JUILLET</w:t>
      </w:r>
      <w:r w:rsidRPr="00F75F52">
        <w:rPr>
          <w:rFonts w:ascii="Calibri" w:eastAsia="Times New Roman" w:hAnsi="Calibri"/>
          <w:b/>
          <w:color w:val="000000"/>
          <w:szCs w:val="22"/>
          <w:lang w:eastAsia="fr-FR"/>
        </w:rPr>
        <w:t xml:space="preserve"> </w:t>
      </w:r>
      <w:proofErr w:type="gramStart"/>
      <w:r w:rsidRPr="00F75F52">
        <w:rPr>
          <w:rFonts w:ascii="Calibri" w:eastAsia="Times New Roman" w:hAnsi="Calibri"/>
          <w:b/>
          <w:color w:val="000000"/>
          <w:szCs w:val="22"/>
          <w:lang w:eastAsia="fr-FR"/>
        </w:rPr>
        <w:t xml:space="preserve">AU </w:t>
      </w:r>
      <w:r>
        <w:rPr>
          <w:rFonts w:ascii="Calibri" w:eastAsia="Times New Roman" w:hAnsi="Calibri"/>
          <w:b/>
          <w:color w:val="000000"/>
          <w:szCs w:val="22"/>
          <w:lang w:eastAsia="fr-FR"/>
        </w:rPr>
        <w:t>SAMEDI 30</w:t>
      </w:r>
      <w:r w:rsidRPr="00F75F52">
        <w:rPr>
          <w:rFonts w:ascii="Calibri" w:eastAsia="Times New Roman" w:hAnsi="Calibri"/>
          <w:b/>
          <w:color w:val="000000"/>
          <w:szCs w:val="22"/>
          <w:lang w:eastAsia="fr-FR"/>
        </w:rPr>
        <w:t xml:space="preserve"> JUILLET</w:t>
      </w:r>
      <w:r>
        <w:rPr>
          <w:rFonts w:ascii="Calibri" w:eastAsia="Times New Roman" w:hAnsi="Calibri"/>
          <w:b/>
          <w:color w:val="000000"/>
          <w:szCs w:val="22"/>
          <w:lang w:eastAsia="fr-FR"/>
        </w:rPr>
        <w:t xml:space="preserve"> </w:t>
      </w:r>
      <w:r w:rsidRPr="007D4672">
        <w:rPr>
          <w:rFonts w:ascii="Calibri" w:eastAsia="Times New Roman" w:hAnsi="Calibri"/>
          <w:b/>
          <w:color w:val="000000"/>
          <w:szCs w:val="22"/>
          <w:lang w:eastAsia="fr-FR"/>
        </w:rPr>
        <w:t>2016</w:t>
      </w:r>
      <w:r>
        <w:rPr>
          <w:rFonts w:ascii="Calibri" w:eastAsia="Times New Roman" w:hAnsi="Calibri"/>
          <w:color w:val="000000"/>
          <w:szCs w:val="22"/>
          <w:lang w:eastAsia="fr-FR"/>
        </w:rPr>
        <w:t xml:space="preserve"> </w:t>
      </w:r>
      <w:r w:rsidRPr="000A1F69">
        <w:rPr>
          <w:rFonts w:ascii="Calibri" w:hAnsi="Calibri" w:cs="Arial"/>
          <w:b/>
          <w:szCs w:val="22"/>
        </w:rPr>
        <w:t>une</w:t>
      </w:r>
      <w:proofErr w:type="gramEnd"/>
      <w:r w:rsidRPr="000A1F69">
        <w:rPr>
          <w:rFonts w:ascii="Calibri" w:hAnsi="Calibri" w:cs="Arial"/>
          <w:b/>
          <w:szCs w:val="22"/>
        </w:rPr>
        <w:t xml:space="preserve"> exposition sur le thème </w:t>
      </w:r>
      <w:r>
        <w:rPr>
          <w:rFonts w:ascii="Calibri" w:hAnsi="Calibri" w:cs="Arial"/>
          <w:b/>
          <w:szCs w:val="22"/>
        </w:rPr>
        <w:t>« L’abstraction, une histoire simple ? ».</w:t>
      </w:r>
    </w:p>
    <w:p w:rsidR="008C2593" w:rsidRDefault="008C2593" w:rsidP="008C2593">
      <w:pPr>
        <w:spacing w:after="0" w:line="240" w:lineRule="auto"/>
        <w:rPr>
          <w:rFonts w:ascii="Calibri" w:hAnsi="Calibri" w:cs="Arial"/>
          <w:b/>
          <w:szCs w:val="22"/>
        </w:rPr>
      </w:pPr>
    </w:p>
    <w:p w:rsidR="008C2593" w:rsidRPr="00BC7D01" w:rsidRDefault="008C2593" w:rsidP="008C2593">
      <w:pPr>
        <w:rPr>
          <w:rFonts w:ascii="Calibri" w:hAnsi="Calibri"/>
        </w:rPr>
      </w:pPr>
      <w:r w:rsidRPr="00BC7D01">
        <w:rPr>
          <w:rFonts w:ascii="Calibri" w:hAnsi="Calibri"/>
          <w:i/>
        </w:rPr>
        <w:t>« Ce qui est le plus abstrait est peut-être le comble de la réalité…</w:t>
      </w:r>
      <w:r w:rsidRPr="00BC7D01">
        <w:rPr>
          <w:rFonts w:ascii="Calibri" w:hAnsi="Calibri"/>
        </w:rPr>
        <w:t> » (Brassaï, Conversations avec Picasso, 1964)</w:t>
      </w:r>
    </w:p>
    <w:p w:rsidR="008C2593" w:rsidRPr="00BC7D01" w:rsidRDefault="008C2593" w:rsidP="008C2593">
      <w:pPr>
        <w:rPr>
          <w:rFonts w:ascii="Calibri" w:hAnsi="Calibri"/>
        </w:rPr>
      </w:pPr>
      <w:r w:rsidRPr="00BC7D01">
        <w:rPr>
          <w:rFonts w:ascii="Calibri" w:hAnsi="Calibri"/>
        </w:rPr>
        <w:t>Par définition, l’abstraction est l’opération par laquelle l'esprit désolidarise, délie un objet, une qualité d'un objet ou une relation de son contexte. Elle permet de distinguer entre l'abstrait et le concret. L'</w:t>
      </w:r>
      <w:r w:rsidRPr="00BC7D01">
        <w:rPr>
          <w:rFonts w:ascii="Calibri" w:hAnsi="Calibri"/>
          <w:bCs/>
        </w:rPr>
        <w:t>abstraction</w:t>
      </w:r>
      <w:r w:rsidRPr="00BC7D01">
        <w:rPr>
          <w:rFonts w:ascii="Calibri" w:hAnsi="Calibri"/>
        </w:rPr>
        <w:t xml:space="preserve"> en art s'oppose ainsi aux représentations figuratives et narratives, elle résulte de formes expressives et non de formes représentatives. Elle est présente dans de nombreuses anciennes cultures.</w:t>
      </w:r>
    </w:p>
    <w:p w:rsidR="008C2593" w:rsidRDefault="008C2593" w:rsidP="008C2593">
      <w:pPr>
        <w:rPr>
          <w:rFonts w:ascii="Calibri" w:hAnsi="Calibri"/>
        </w:rPr>
      </w:pPr>
      <w:r w:rsidRPr="00BC7D01">
        <w:rPr>
          <w:rFonts w:ascii="Calibri" w:hAnsi="Calibri"/>
        </w:rPr>
        <w:t xml:space="preserve">Rythmes, mouvements, la peinture comme l'architecture, ne font qu'organiser des formes… La typographie même tend vers l’abstraction depuis… l’invention de l’écriture ! </w:t>
      </w:r>
      <w:r w:rsidRPr="00BC7D01">
        <w:rPr>
          <w:rFonts w:ascii="Calibri" w:hAnsi="Calibri"/>
        </w:rPr>
        <w:br/>
      </w:r>
      <w:bookmarkStart w:id="0" w:name="_GoBack"/>
      <w:bookmarkEnd w:id="0"/>
      <w:r w:rsidRPr="00BC7D01">
        <w:rPr>
          <w:rFonts w:ascii="Calibri" w:hAnsi="Calibri"/>
        </w:rPr>
        <w:t>Un effet de matière, deux ronds et un trait dans un ovale pour suggérer un visage ou bien un aplat monochrome… ? L’abstrait fait-il mieux voir le réel ? Ou peut-être que le réel n’est qu’abstraction !</w:t>
      </w:r>
    </w:p>
    <w:p w:rsidR="008C2593" w:rsidRPr="00BC7D01" w:rsidRDefault="008C2593" w:rsidP="008C2593">
      <w:pPr>
        <w:rPr>
          <w:rFonts w:ascii="Calibri" w:hAnsi="Calibri"/>
        </w:rPr>
      </w:pPr>
      <w:r>
        <w:rPr>
          <w:rFonts w:ascii="Calibri" w:hAnsi="Calibri"/>
        </w:rPr>
        <w:t>C’est ce que nos 13 artistes se proposent de vous faire découvrir…</w:t>
      </w:r>
    </w:p>
    <w:p w:rsidR="008C16E5" w:rsidRPr="000A1F69" w:rsidRDefault="008C16E5" w:rsidP="008C16E5">
      <w:pPr>
        <w:pStyle w:val="NormalWeb"/>
        <w:rPr>
          <w:rFonts w:ascii="Calibri" w:hAnsi="Calibri" w:cs="Arial"/>
          <w:color w:val="000000"/>
          <w:sz w:val="22"/>
          <w:szCs w:val="22"/>
        </w:rPr>
      </w:pPr>
      <w:r w:rsidRPr="000A1F69">
        <w:rPr>
          <w:rFonts w:ascii="Calibri" w:hAnsi="Calibri" w:cs="Arial"/>
          <w:b/>
          <w:bCs/>
          <w:color w:val="808080"/>
          <w:sz w:val="22"/>
          <w:szCs w:val="22"/>
        </w:rPr>
        <w:t>LIEU EXPOSITION :</w:t>
      </w:r>
      <w:r w:rsidRPr="000A1F69">
        <w:rPr>
          <w:rFonts w:ascii="Calibri" w:hAnsi="Calibri" w:cs="Arial"/>
          <w:bCs/>
          <w:color w:val="000000"/>
          <w:sz w:val="22"/>
          <w:szCs w:val="22"/>
        </w:rPr>
        <w:t xml:space="preserve"> les Ateliers Agora</w:t>
      </w:r>
      <w:r w:rsidRPr="000A1F69">
        <w:rPr>
          <w:rFonts w:ascii="Calibri" w:hAnsi="Calibri" w:cs="Arial"/>
          <w:color w:val="000000"/>
          <w:sz w:val="22"/>
          <w:szCs w:val="22"/>
        </w:rPr>
        <w:t xml:space="preserve">, </w:t>
      </w:r>
      <w:r w:rsidRPr="000A1F69">
        <w:rPr>
          <w:rFonts w:ascii="Calibri" w:hAnsi="Calibri" w:cs="Arial"/>
          <w:bCs/>
          <w:color w:val="000000"/>
          <w:sz w:val="22"/>
          <w:szCs w:val="22"/>
        </w:rPr>
        <w:t xml:space="preserve">2 place Thiers Eyguières </w:t>
      </w:r>
    </w:p>
    <w:p w:rsidR="007D4672" w:rsidRPr="007D4672" w:rsidRDefault="008C16E5" w:rsidP="007D4672">
      <w:pPr>
        <w:spacing w:after="0" w:line="240" w:lineRule="auto"/>
        <w:jc w:val="both"/>
        <w:rPr>
          <w:rFonts w:ascii="Calibri" w:eastAsia="Times New Roman" w:hAnsi="Calibri"/>
          <w:color w:val="000000"/>
          <w:szCs w:val="22"/>
          <w:lang w:eastAsia="fr-FR"/>
        </w:rPr>
      </w:pPr>
      <w:r w:rsidRPr="000A1F69">
        <w:rPr>
          <w:rFonts w:ascii="Calibri" w:hAnsi="Calibri" w:cs="Arial"/>
          <w:b/>
          <w:bCs/>
          <w:color w:val="808080"/>
          <w:szCs w:val="22"/>
        </w:rPr>
        <w:t>DATE EXPOSITION :</w:t>
      </w:r>
      <w:r w:rsidRPr="000A1F69">
        <w:rPr>
          <w:rFonts w:ascii="Calibri" w:hAnsi="Calibri" w:cs="Arial"/>
          <w:bCs/>
          <w:color w:val="000000"/>
          <w:szCs w:val="22"/>
        </w:rPr>
        <w:t xml:space="preserve"> </w:t>
      </w:r>
      <w:r w:rsidR="007D4672">
        <w:rPr>
          <w:rFonts w:ascii="Calibri" w:eastAsia="Times New Roman" w:hAnsi="Calibri"/>
          <w:color w:val="000000"/>
          <w:szCs w:val="22"/>
          <w:lang w:eastAsia="fr-FR"/>
        </w:rPr>
        <w:t xml:space="preserve">du </w:t>
      </w:r>
      <w:r w:rsidR="008C2593">
        <w:rPr>
          <w:rFonts w:ascii="Calibri" w:eastAsia="Times New Roman" w:hAnsi="Calibri"/>
          <w:color w:val="000000"/>
          <w:szCs w:val="22"/>
          <w:lang w:eastAsia="fr-FR"/>
        </w:rPr>
        <w:t>05</w:t>
      </w:r>
      <w:r w:rsidR="00073270">
        <w:rPr>
          <w:rFonts w:ascii="Calibri" w:eastAsia="Times New Roman" w:hAnsi="Calibri"/>
          <w:color w:val="000000"/>
          <w:szCs w:val="22"/>
          <w:lang w:eastAsia="fr-FR"/>
        </w:rPr>
        <w:t xml:space="preserve"> </w:t>
      </w:r>
      <w:r w:rsidR="008C2593">
        <w:rPr>
          <w:rFonts w:ascii="Calibri" w:eastAsia="Times New Roman" w:hAnsi="Calibri"/>
          <w:color w:val="000000"/>
          <w:szCs w:val="22"/>
          <w:lang w:eastAsia="fr-FR"/>
        </w:rPr>
        <w:t>juillet</w:t>
      </w:r>
      <w:r w:rsidR="007D4672">
        <w:rPr>
          <w:rFonts w:ascii="Calibri" w:eastAsia="Times New Roman" w:hAnsi="Calibri"/>
          <w:color w:val="000000"/>
          <w:szCs w:val="22"/>
          <w:lang w:eastAsia="fr-FR"/>
        </w:rPr>
        <w:t xml:space="preserve"> </w:t>
      </w:r>
      <w:r w:rsidR="00073270">
        <w:rPr>
          <w:rFonts w:ascii="Calibri" w:eastAsia="Times New Roman" w:hAnsi="Calibri"/>
          <w:color w:val="000000"/>
          <w:szCs w:val="22"/>
          <w:lang w:eastAsia="fr-FR"/>
        </w:rPr>
        <w:t xml:space="preserve">au </w:t>
      </w:r>
      <w:r w:rsidR="008C2593">
        <w:rPr>
          <w:rFonts w:ascii="Calibri" w:eastAsia="Times New Roman" w:hAnsi="Calibri"/>
          <w:color w:val="000000"/>
          <w:szCs w:val="22"/>
          <w:lang w:eastAsia="fr-FR"/>
        </w:rPr>
        <w:t>30</w:t>
      </w:r>
      <w:r w:rsidR="00073270">
        <w:rPr>
          <w:rFonts w:ascii="Calibri" w:eastAsia="Times New Roman" w:hAnsi="Calibri"/>
          <w:color w:val="000000"/>
          <w:szCs w:val="22"/>
          <w:lang w:eastAsia="fr-FR"/>
        </w:rPr>
        <w:t xml:space="preserve"> juillet </w:t>
      </w:r>
      <w:r w:rsidR="007D4672">
        <w:rPr>
          <w:rFonts w:ascii="Calibri" w:eastAsia="Times New Roman" w:hAnsi="Calibri"/>
          <w:color w:val="000000"/>
          <w:szCs w:val="22"/>
          <w:lang w:eastAsia="fr-FR"/>
        </w:rPr>
        <w:t>2016</w:t>
      </w:r>
    </w:p>
    <w:p w:rsidR="00E5462F" w:rsidRPr="003011DB" w:rsidRDefault="008C16E5" w:rsidP="003011DB">
      <w:pPr>
        <w:pStyle w:val="Default"/>
        <w:rPr>
          <w:rFonts w:ascii="Calibri" w:hAnsi="Calibri" w:cs="Arial"/>
          <w:sz w:val="22"/>
          <w:szCs w:val="22"/>
        </w:rPr>
      </w:pPr>
      <w:r w:rsidRPr="00DC5B89">
        <w:rPr>
          <w:rFonts w:ascii="Calibri" w:hAnsi="Calibri" w:cs="Arial"/>
          <w:b/>
          <w:bCs/>
          <w:color w:val="808080"/>
          <w:sz w:val="22"/>
          <w:szCs w:val="22"/>
        </w:rPr>
        <w:t>Vernissage</w:t>
      </w:r>
      <w:r w:rsidRPr="000A1F69">
        <w:rPr>
          <w:rFonts w:ascii="Calibri" w:hAnsi="Calibri" w:cs="Arial"/>
          <w:bCs/>
          <w:sz w:val="22"/>
          <w:szCs w:val="22"/>
        </w:rPr>
        <w:t xml:space="preserve"> : le </w:t>
      </w:r>
      <w:r w:rsidR="008C2593">
        <w:rPr>
          <w:rFonts w:ascii="Calibri" w:hAnsi="Calibri" w:cs="Arial"/>
          <w:bCs/>
          <w:sz w:val="22"/>
          <w:szCs w:val="22"/>
        </w:rPr>
        <w:t>08 juillet</w:t>
      </w:r>
      <w:r w:rsidR="00B6064F" w:rsidRPr="000A1F69">
        <w:rPr>
          <w:rFonts w:ascii="Calibri" w:hAnsi="Calibri" w:cs="Arial"/>
          <w:bCs/>
          <w:sz w:val="22"/>
          <w:szCs w:val="22"/>
        </w:rPr>
        <w:t xml:space="preserve"> </w:t>
      </w:r>
      <w:r w:rsidRPr="000A1F69">
        <w:rPr>
          <w:rFonts w:ascii="Calibri" w:hAnsi="Calibri" w:cs="Arial"/>
          <w:bCs/>
          <w:sz w:val="22"/>
          <w:szCs w:val="22"/>
        </w:rPr>
        <w:t>201</w:t>
      </w:r>
      <w:r w:rsidR="00F317FC">
        <w:rPr>
          <w:rFonts w:ascii="Calibri" w:hAnsi="Calibri" w:cs="Arial"/>
          <w:bCs/>
          <w:sz w:val="22"/>
          <w:szCs w:val="22"/>
        </w:rPr>
        <w:t>6</w:t>
      </w:r>
      <w:r w:rsidRPr="000A1F69">
        <w:rPr>
          <w:rFonts w:ascii="Calibri" w:hAnsi="Calibri" w:cs="Arial"/>
          <w:bCs/>
          <w:sz w:val="22"/>
          <w:szCs w:val="22"/>
        </w:rPr>
        <w:t xml:space="preserve"> à partir de 19</w:t>
      </w:r>
      <w:r w:rsidR="00F52DB8">
        <w:rPr>
          <w:rFonts w:ascii="Calibri" w:hAnsi="Calibri" w:cs="Arial"/>
          <w:bCs/>
          <w:sz w:val="22"/>
          <w:szCs w:val="22"/>
        </w:rPr>
        <w:t xml:space="preserve"> </w:t>
      </w:r>
      <w:r w:rsidRPr="000A1F69">
        <w:rPr>
          <w:rFonts w:ascii="Calibri" w:hAnsi="Calibri" w:cs="Arial"/>
          <w:bCs/>
          <w:sz w:val="22"/>
          <w:szCs w:val="22"/>
        </w:rPr>
        <w:t>h</w:t>
      </w:r>
    </w:p>
    <w:sectPr w:rsidR="00E5462F" w:rsidRPr="003011DB" w:rsidSect="00CE6921">
      <w:headerReference w:type="default" r:id="rId7"/>
      <w:footerReference w:type="default" r:id="rId8"/>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05" w:rsidRDefault="00E46205" w:rsidP="00670A46">
      <w:pPr>
        <w:spacing w:after="0" w:line="240" w:lineRule="auto"/>
      </w:pPr>
      <w:r>
        <w:separator/>
      </w:r>
    </w:p>
  </w:endnote>
  <w:endnote w:type="continuationSeparator" w:id="0">
    <w:p w:rsidR="00E46205" w:rsidRDefault="00E46205" w:rsidP="0067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1" w:rsidRDefault="00073270">
    <w:pPr>
      <w:pStyle w:val="Pieddepage"/>
    </w:pPr>
    <w:r>
      <w:rPr>
        <w:noProof/>
        <w:lang w:eastAsia="fr-FR"/>
      </w:rPr>
      <w:drawing>
        <wp:inline distT="0" distB="0" distL="0" distR="0">
          <wp:extent cx="5753100" cy="876300"/>
          <wp:effectExtent l="0" t="0" r="0" b="0"/>
          <wp:docPr id="1" name="Imag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05" w:rsidRDefault="00E46205" w:rsidP="00670A46">
      <w:pPr>
        <w:spacing w:after="0" w:line="240" w:lineRule="auto"/>
      </w:pPr>
      <w:r>
        <w:separator/>
      </w:r>
    </w:p>
  </w:footnote>
  <w:footnote w:type="continuationSeparator" w:id="0">
    <w:p w:rsidR="00E46205" w:rsidRDefault="00E46205" w:rsidP="0067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1" w:rsidRDefault="00073270">
    <w:pPr>
      <w:pStyle w:val="En-tte"/>
    </w:pPr>
    <w:r>
      <w:rPr>
        <w:noProof/>
        <w:lang w:eastAsia="fr-FR"/>
      </w:rPr>
      <w:drawing>
        <wp:anchor distT="0" distB="0" distL="114300" distR="114300" simplePos="0" relativeHeight="251657728" behindDoc="1" locked="0" layoutInCell="1" allowOverlap="1">
          <wp:simplePos x="0" y="0"/>
          <wp:positionH relativeFrom="column">
            <wp:posOffset>-68580</wp:posOffset>
          </wp:positionH>
          <wp:positionV relativeFrom="paragraph">
            <wp:posOffset>-146050</wp:posOffset>
          </wp:positionV>
          <wp:extent cx="1411605" cy="812800"/>
          <wp:effectExtent l="0" t="0" r="0" b="0"/>
          <wp:wrapTight wrapText="bothSides">
            <wp:wrapPolygon edited="0">
              <wp:start x="0" y="0"/>
              <wp:lineTo x="0" y="21263"/>
              <wp:lineTo x="21279" y="21263"/>
              <wp:lineTo x="21279" y="0"/>
              <wp:lineTo x="0" y="0"/>
            </wp:wrapPolygon>
          </wp:wrapTight>
          <wp:docPr id="2" name="Image 1" descr="C:\Users\Ateliers Agora\Documents\ATELIERS AGORA\COMMUNICATION\DOCS ATELIERS D'AGORA\LogoAteliers 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teliers Agora\Documents\ATELIERS AGORA\COMMUNICATION\DOCS ATELIERS D'AGORA\LogoAteliers A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3709"/>
    <w:multiLevelType w:val="hybridMultilevel"/>
    <w:tmpl w:val="979EF130"/>
    <w:lvl w:ilvl="0" w:tplc="20CEED82">
      <w:start w:val="2"/>
      <w:numFmt w:val="bullet"/>
      <w:lvlText w:val="-"/>
      <w:lvlJc w:val="left"/>
      <w:pPr>
        <w:ind w:left="720" w:hanging="360"/>
      </w:pPr>
      <w:rPr>
        <w:rFonts w:ascii="Lucida Sans Unicode" w:eastAsia="Calibri"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5555DD"/>
    <w:multiLevelType w:val="hybridMultilevel"/>
    <w:tmpl w:val="8A86B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3C66C6"/>
    <w:multiLevelType w:val="hybridMultilevel"/>
    <w:tmpl w:val="453C8CC6"/>
    <w:lvl w:ilvl="0" w:tplc="40E87EDC">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B9"/>
    <w:rsid w:val="00073270"/>
    <w:rsid w:val="000A1F69"/>
    <w:rsid w:val="001514AB"/>
    <w:rsid w:val="00176296"/>
    <w:rsid w:val="001839E2"/>
    <w:rsid w:val="001C1045"/>
    <w:rsid w:val="001F6831"/>
    <w:rsid w:val="00235436"/>
    <w:rsid w:val="00265514"/>
    <w:rsid w:val="00282D0B"/>
    <w:rsid w:val="00295D38"/>
    <w:rsid w:val="002A7471"/>
    <w:rsid w:val="003011DB"/>
    <w:rsid w:val="00312C36"/>
    <w:rsid w:val="003177BA"/>
    <w:rsid w:val="00322E2D"/>
    <w:rsid w:val="003371B9"/>
    <w:rsid w:val="004063BB"/>
    <w:rsid w:val="004A5BDC"/>
    <w:rsid w:val="005310C8"/>
    <w:rsid w:val="00565B72"/>
    <w:rsid w:val="00565D6E"/>
    <w:rsid w:val="005D0AD2"/>
    <w:rsid w:val="005E6C38"/>
    <w:rsid w:val="006000AD"/>
    <w:rsid w:val="00603FB6"/>
    <w:rsid w:val="0061166F"/>
    <w:rsid w:val="006312EF"/>
    <w:rsid w:val="0065393C"/>
    <w:rsid w:val="0065756D"/>
    <w:rsid w:val="00670A46"/>
    <w:rsid w:val="006A483E"/>
    <w:rsid w:val="006E525F"/>
    <w:rsid w:val="006E6E57"/>
    <w:rsid w:val="007176D8"/>
    <w:rsid w:val="0075140A"/>
    <w:rsid w:val="00757DDD"/>
    <w:rsid w:val="00765637"/>
    <w:rsid w:val="00785027"/>
    <w:rsid w:val="007A0052"/>
    <w:rsid w:val="007A07B1"/>
    <w:rsid w:val="007C2406"/>
    <w:rsid w:val="007D4672"/>
    <w:rsid w:val="007F3705"/>
    <w:rsid w:val="00813D53"/>
    <w:rsid w:val="00822374"/>
    <w:rsid w:val="00836FFD"/>
    <w:rsid w:val="00841CD0"/>
    <w:rsid w:val="0084488E"/>
    <w:rsid w:val="00861F2F"/>
    <w:rsid w:val="008B0E66"/>
    <w:rsid w:val="008C16E5"/>
    <w:rsid w:val="008C2593"/>
    <w:rsid w:val="008E2F71"/>
    <w:rsid w:val="009657C0"/>
    <w:rsid w:val="0097663F"/>
    <w:rsid w:val="009825B2"/>
    <w:rsid w:val="009922AA"/>
    <w:rsid w:val="009C4A6B"/>
    <w:rsid w:val="009D1760"/>
    <w:rsid w:val="009D37E9"/>
    <w:rsid w:val="009D5378"/>
    <w:rsid w:val="00A07117"/>
    <w:rsid w:val="00A11FD0"/>
    <w:rsid w:val="00A33998"/>
    <w:rsid w:val="00A3436B"/>
    <w:rsid w:val="00A4730C"/>
    <w:rsid w:val="00A64A21"/>
    <w:rsid w:val="00A82CB7"/>
    <w:rsid w:val="00A8633E"/>
    <w:rsid w:val="00AA5E4C"/>
    <w:rsid w:val="00AD23BF"/>
    <w:rsid w:val="00B0751E"/>
    <w:rsid w:val="00B6064F"/>
    <w:rsid w:val="00B73E2F"/>
    <w:rsid w:val="00B942AA"/>
    <w:rsid w:val="00B96234"/>
    <w:rsid w:val="00BB0BD5"/>
    <w:rsid w:val="00BF7031"/>
    <w:rsid w:val="00C14776"/>
    <w:rsid w:val="00CE4968"/>
    <w:rsid w:val="00CE6921"/>
    <w:rsid w:val="00D218BC"/>
    <w:rsid w:val="00D60131"/>
    <w:rsid w:val="00DC5B89"/>
    <w:rsid w:val="00E46205"/>
    <w:rsid w:val="00E542EB"/>
    <w:rsid w:val="00E5462F"/>
    <w:rsid w:val="00E60151"/>
    <w:rsid w:val="00E77F05"/>
    <w:rsid w:val="00E81A18"/>
    <w:rsid w:val="00EA3859"/>
    <w:rsid w:val="00EA67FF"/>
    <w:rsid w:val="00EE4C26"/>
    <w:rsid w:val="00F317FC"/>
    <w:rsid w:val="00F52DB8"/>
    <w:rsid w:val="00FB07DE"/>
    <w:rsid w:val="00FB2470"/>
    <w:rsid w:val="00FB4F01"/>
    <w:rsid w:val="00FD2784"/>
    <w:rsid w:val="00FD78E0"/>
    <w:rsid w:val="00FE1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46606-7AE1-483C-8AD9-7E1EEE7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71B9"/>
    <w:pPr>
      <w:spacing w:after="200" w:line="276" w:lineRule="auto"/>
    </w:pPr>
    <w:rPr>
      <w:rFonts w:ascii="Arial" w:hAnsi="Arial"/>
      <w:sz w:val="22"/>
      <w:lang w:eastAsia="en-US"/>
    </w:rPr>
  </w:style>
  <w:style w:type="paragraph" w:styleId="Titre1">
    <w:name w:val="heading 1"/>
    <w:basedOn w:val="Normal"/>
    <w:next w:val="Normal"/>
    <w:link w:val="Titre1Car"/>
    <w:uiPriority w:val="9"/>
    <w:qFormat/>
    <w:rsid w:val="007176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70A46"/>
    <w:pPr>
      <w:keepNext/>
      <w:spacing w:after="0" w:line="240" w:lineRule="auto"/>
      <w:outlineLvl w:val="1"/>
    </w:pPr>
    <w:rPr>
      <w:rFonts w:ascii="Verdana" w:eastAsia="Arial Unicode MS" w:hAnsi="Verdana" w:cs="Arial Unicode MS"/>
      <w:b/>
      <w:bCs/>
      <w:color w:val="FF66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71B9"/>
    <w:pPr>
      <w:autoSpaceDE w:val="0"/>
      <w:autoSpaceDN w:val="0"/>
      <w:adjustRightInd w:val="0"/>
    </w:pPr>
    <w:rPr>
      <w:rFonts w:ascii="Times New Roman" w:hAnsi="Times New Roman"/>
      <w:color w:val="000000"/>
      <w:sz w:val="24"/>
      <w:szCs w:val="24"/>
      <w:lang w:eastAsia="en-US"/>
    </w:rPr>
  </w:style>
  <w:style w:type="paragraph" w:styleId="NormalWeb">
    <w:name w:val="Normal (Web)"/>
    <w:basedOn w:val="Default"/>
    <w:next w:val="Default"/>
    <w:rsid w:val="003371B9"/>
    <w:rPr>
      <w:color w:val="auto"/>
    </w:rPr>
  </w:style>
  <w:style w:type="paragraph" w:customStyle="1" w:styleId="ecxmsonormal">
    <w:name w:val="ecxmsonormal"/>
    <w:basedOn w:val="Default"/>
    <w:next w:val="Default"/>
    <w:uiPriority w:val="99"/>
    <w:rsid w:val="003371B9"/>
    <w:rPr>
      <w:color w:val="auto"/>
    </w:rPr>
  </w:style>
  <w:style w:type="paragraph" w:styleId="Paragraphedeliste">
    <w:name w:val="List Paragraph"/>
    <w:basedOn w:val="Normal"/>
    <w:uiPriority w:val="34"/>
    <w:qFormat/>
    <w:rsid w:val="003371B9"/>
    <w:pPr>
      <w:ind w:left="720"/>
      <w:contextualSpacing/>
    </w:pPr>
  </w:style>
  <w:style w:type="character" w:styleId="Lienhypertexte">
    <w:name w:val="Hyperlink"/>
    <w:uiPriority w:val="99"/>
    <w:unhideWhenUsed/>
    <w:rsid w:val="001C1045"/>
    <w:rPr>
      <w:color w:val="0000FF"/>
      <w:u w:val="single"/>
    </w:rPr>
  </w:style>
  <w:style w:type="character" w:customStyle="1" w:styleId="Titre2Car">
    <w:name w:val="Titre 2 Car"/>
    <w:link w:val="Titre2"/>
    <w:rsid w:val="00670A46"/>
    <w:rPr>
      <w:rFonts w:ascii="Verdana" w:eastAsia="Arial Unicode MS" w:hAnsi="Verdana" w:cs="Arial Unicode MS"/>
      <w:b/>
      <w:bCs/>
      <w:color w:val="FF6600"/>
      <w:sz w:val="22"/>
    </w:rPr>
  </w:style>
  <w:style w:type="paragraph" w:styleId="Notedebasdepage">
    <w:name w:val="footnote text"/>
    <w:basedOn w:val="Normal"/>
    <w:link w:val="NotedebasdepageCar"/>
    <w:semiHidden/>
    <w:rsid w:val="00670A46"/>
    <w:rPr>
      <w:rFonts w:ascii="Calibri" w:hAnsi="Calibri"/>
      <w:sz w:val="20"/>
    </w:rPr>
  </w:style>
  <w:style w:type="character" w:customStyle="1" w:styleId="NotedebasdepageCar">
    <w:name w:val="Note de bas de page Car"/>
    <w:link w:val="Notedebasdepage"/>
    <w:semiHidden/>
    <w:rsid w:val="00670A46"/>
    <w:rPr>
      <w:lang w:eastAsia="en-US"/>
    </w:rPr>
  </w:style>
  <w:style w:type="character" w:styleId="Appelnotedebasdep">
    <w:name w:val="footnote reference"/>
    <w:semiHidden/>
    <w:rsid w:val="00670A46"/>
    <w:rPr>
      <w:vertAlign w:val="superscript"/>
    </w:rPr>
  </w:style>
  <w:style w:type="paragraph" w:styleId="En-tte">
    <w:name w:val="header"/>
    <w:basedOn w:val="Normal"/>
    <w:link w:val="En-tteCar"/>
    <w:uiPriority w:val="99"/>
    <w:unhideWhenUsed/>
    <w:rsid w:val="00CE6921"/>
    <w:pPr>
      <w:tabs>
        <w:tab w:val="center" w:pos="4536"/>
        <w:tab w:val="right" w:pos="9072"/>
      </w:tabs>
    </w:pPr>
  </w:style>
  <w:style w:type="character" w:customStyle="1" w:styleId="En-tteCar">
    <w:name w:val="En-tête Car"/>
    <w:link w:val="En-tte"/>
    <w:uiPriority w:val="99"/>
    <w:rsid w:val="00CE6921"/>
    <w:rPr>
      <w:rFonts w:ascii="Arial" w:hAnsi="Arial"/>
      <w:sz w:val="22"/>
      <w:lang w:eastAsia="en-US"/>
    </w:rPr>
  </w:style>
  <w:style w:type="paragraph" w:styleId="Pieddepage">
    <w:name w:val="footer"/>
    <w:basedOn w:val="Normal"/>
    <w:link w:val="PieddepageCar"/>
    <w:uiPriority w:val="99"/>
    <w:unhideWhenUsed/>
    <w:rsid w:val="00CE6921"/>
    <w:pPr>
      <w:tabs>
        <w:tab w:val="center" w:pos="4536"/>
        <w:tab w:val="right" w:pos="9072"/>
      </w:tabs>
    </w:pPr>
  </w:style>
  <w:style w:type="character" w:customStyle="1" w:styleId="PieddepageCar">
    <w:name w:val="Pied de page Car"/>
    <w:link w:val="Pieddepage"/>
    <w:uiPriority w:val="99"/>
    <w:rsid w:val="00CE6921"/>
    <w:rPr>
      <w:rFonts w:ascii="Arial" w:hAnsi="Arial"/>
      <w:sz w:val="22"/>
      <w:lang w:eastAsia="en-US"/>
    </w:rPr>
  </w:style>
  <w:style w:type="character" w:customStyle="1" w:styleId="Titre1Car">
    <w:name w:val="Titre 1 Car"/>
    <w:basedOn w:val="Policepardfaut"/>
    <w:link w:val="Titre1"/>
    <w:uiPriority w:val="9"/>
    <w:rsid w:val="007176D8"/>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5549">
      <w:bodyDiv w:val="1"/>
      <w:marLeft w:val="0"/>
      <w:marRight w:val="0"/>
      <w:marTop w:val="0"/>
      <w:marBottom w:val="0"/>
      <w:divBdr>
        <w:top w:val="none" w:sz="0" w:space="0" w:color="auto"/>
        <w:left w:val="none" w:sz="0" w:space="0" w:color="auto"/>
        <w:bottom w:val="none" w:sz="0" w:space="0" w:color="auto"/>
        <w:right w:val="none" w:sz="0" w:space="0" w:color="auto"/>
      </w:divBdr>
    </w:div>
    <w:div w:id="17188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Pierre-Yves Enderlin</cp:lastModifiedBy>
  <cp:revision>7</cp:revision>
  <cp:lastPrinted>2014-07-10T12:00:00Z</cp:lastPrinted>
  <dcterms:created xsi:type="dcterms:W3CDTF">2016-06-03T09:26:00Z</dcterms:created>
  <dcterms:modified xsi:type="dcterms:W3CDTF">2016-06-28T09:12:00Z</dcterms:modified>
</cp:coreProperties>
</file>